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CB4">
        <w:rPr>
          <w:rFonts w:ascii="Times New Roman" w:hAnsi="Times New Roman" w:cs="Times New Roman"/>
          <w:b/>
          <w:bCs/>
          <w:sz w:val="24"/>
          <w:szCs w:val="24"/>
        </w:rPr>
        <w:t>ОБРАЩЕНИЕ!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В целях профилактики и предупреждения транспортных происшествий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несовершеннолетними в зоне движения поездов Жигулевская дистанция инфраструктуры в период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с 03.05.2021 г. по 03.06.2021 г. проводит месячник «Дорога железная – не для игры!».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 граждан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b/>
          <w:bCs/>
          <w:sz w:val="24"/>
          <w:szCs w:val="24"/>
        </w:rPr>
        <w:t>железнодорожном транспорте: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CB4">
        <w:rPr>
          <w:rFonts w:ascii="Times New Roman" w:hAnsi="Times New Roman" w:cs="Times New Roman"/>
          <w:b/>
          <w:bCs/>
          <w:sz w:val="24"/>
          <w:szCs w:val="24"/>
        </w:rPr>
        <w:t>1. Действия граждан при проезде и переходе через железнодорожные пути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 xml:space="preserve">1.1. Проезд и переход граждан через железнодорожные пути допускается только </w:t>
      </w:r>
      <w:proofErr w:type="gramStart"/>
      <w:r w:rsidRPr="006C6CB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 xml:space="preserve">установленных и оборудованных для этого </w:t>
      </w:r>
      <w:proofErr w:type="gramStart"/>
      <w:r w:rsidRPr="006C6CB4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6C6CB4">
        <w:rPr>
          <w:rFonts w:ascii="Times New Roman" w:hAnsi="Times New Roman" w:cs="Times New Roman"/>
          <w:sz w:val="24"/>
          <w:szCs w:val="24"/>
        </w:rPr>
        <w:t>.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1.2. При проезде и переходе через железнодорожные пути гражданам необходимо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пользоваться специально оборудованными для этого пешеходными переходами, тоннелями,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мостами, железнодорожными переездами, путепроводами, а также другими местами,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обозначенными соответствующими знаками (при этом внимательно следить за сигналами,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подаваемыми техническими средствами и (или) работниками железнодорожного транспорта).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1.3. Проезд гражданина в инвалидной коляске через железнодорожные пути допускается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только по пешеходным переходам и обязательно с сопровождающим.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1.4. При проезде граждан через железнодорожные пути на транспортных средствах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соблюдаться нормы, установленные пунктом 15 Постановления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Федерации от 23 октября 1993 г. N 1090 "О Правилах дорожного движения".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CB4">
        <w:rPr>
          <w:rFonts w:ascii="Times New Roman" w:hAnsi="Times New Roman" w:cs="Times New Roman"/>
          <w:b/>
          <w:bCs/>
          <w:sz w:val="24"/>
          <w:szCs w:val="24"/>
        </w:rPr>
        <w:t>2. Действия граждан, находящихся в зонах повышенной опасности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2.1. Действия граждан, которые не допускаются на железнодорожных путях и пассажирских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платформах: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подлезать под пассажирскими платформами и железнодорожным подвижным составом;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 xml:space="preserve">перелезать через </w:t>
      </w:r>
      <w:proofErr w:type="spellStart"/>
      <w:r w:rsidRPr="006C6CB4">
        <w:rPr>
          <w:rFonts w:ascii="Times New Roman" w:hAnsi="Times New Roman" w:cs="Times New Roman"/>
          <w:sz w:val="24"/>
          <w:szCs w:val="24"/>
        </w:rPr>
        <w:t>автосцепные</w:t>
      </w:r>
      <w:proofErr w:type="spellEnd"/>
      <w:r w:rsidRPr="006C6CB4">
        <w:rPr>
          <w:rFonts w:ascii="Times New Roman" w:hAnsi="Times New Roman" w:cs="Times New Roman"/>
          <w:sz w:val="24"/>
          <w:szCs w:val="24"/>
        </w:rPr>
        <w:t xml:space="preserve"> устройства между вагонами;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заходить за ограничительную линию у края пассажирской платформы;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бежать по пассажирской платформе рядом с прибывающим или отправляющимся поездом;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устраивать различные подвижные игры;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оставлять детей без присмотра (гражданам с детьми)</w:t>
      </w:r>
      <w:proofErr w:type="gramStart"/>
      <w:r w:rsidRPr="006C6CB4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6C6CB4">
        <w:rPr>
          <w:rFonts w:ascii="Times New Roman" w:hAnsi="Times New Roman" w:cs="Times New Roman"/>
          <w:sz w:val="24"/>
          <w:szCs w:val="24"/>
        </w:rPr>
        <w:t>рыгать с пассажирской платформы на железнодорожные пути;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проходить по железнодорожному переезду при запрещающем сигнале светофора переездной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сигнализации независимо от положения и наличия шлагбаума;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подниматься на опоры и специальные конструкции контактной сети и воздушных линий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искусственных сооружений;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прикасаться к проводам, идущим от опор и специальных конструкций контактной сети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воздушных линий электропередачи;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CB4">
        <w:rPr>
          <w:rFonts w:ascii="Times New Roman" w:hAnsi="Times New Roman" w:cs="Times New Roman"/>
          <w:sz w:val="24"/>
          <w:szCs w:val="24"/>
        </w:rPr>
        <w:t>приближаться к оборванным проводам;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находиться в состоянии алкогольного, токсического или наркотического опьянения;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повреждать объекты инфраструктуры железнодорожного транспорта общего пользования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 xml:space="preserve">(или) железнодорожных путей </w:t>
      </w:r>
      <w:proofErr w:type="spellStart"/>
      <w:r w:rsidRPr="006C6CB4">
        <w:rPr>
          <w:rFonts w:ascii="Times New Roman" w:hAnsi="Times New Roman" w:cs="Times New Roman"/>
          <w:sz w:val="24"/>
          <w:szCs w:val="24"/>
        </w:rPr>
        <w:t>необщего</w:t>
      </w:r>
      <w:proofErr w:type="spellEnd"/>
      <w:r w:rsidRPr="006C6CB4">
        <w:rPr>
          <w:rFonts w:ascii="Times New Roman" w:hAnsi="Times New Roman" w:cs="Times New Roman"/>
          <w:sz w:val="24"/>
          <w:szCs w:val="24"/>
        </w:rPr>
        <w:t xml:space="preserve"> пользования;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повреждать, загрязнять, загораживать, снимать, самостоятельно устанавливать знаки,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указатели или иные носители информации;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оставлять на железнодорожных путях вещи;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иметь при себе предметы, которые без соответствующей упаковки или чехлов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травмировать граждан;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CB4">
        <w:rPr>
          <w:rFonts w:ascii="Times New Roman" w:hAnsi="Times New Roman" w:cs="Times New Roman"/>
          <w:sz w:val="24"/>
          <w:szCs w:val="24"/>
        </w:rPr>
        <w:t>иметь при себе огнеопасные, отравляющие, воспламеняющиеся, взрывчатые и токсические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вещества;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проходить по пешеходным переходам через железнодорожные пути при запрещающем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сигнале светофора (при отсутствии светофора - перед приближающимся железнодорожным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подвижным составом);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проезжать и переходить через железнодорожные пути в местах, не оборудованных для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пешеходными переходами, тоннелями, мостами, железнодорожными переездами, путепроводами;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находиться на железнодорожных путях (в том числе ходить по ним).</w:t>
      </w:r>
      <w:proofErr w:type="gramEnd"/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2.2. Действия граждан при нахождении на пассажирских платформах: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не создавать помех для движения железнодорожного подвижного состава;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принимать все возможные меры для устранения помех;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 xml:space="preserve">обеспечивать информирование о помехах работников инфраструктур </w:t>
      </w:r>
      <w:proofErr w:type="gramStart"/>
      <w:r w:rsidRPr="006C6CB4">
        <w:rPr>
          <w:rFonts w:ascii="Times New Roman" w:hAnsi="Times New Roman" w:cs="Times New Roman"/>
          <w:sz w:val="24"/>
          <w:szCs w:val="24"/>
        </w:rPr>
        <w:t>железнодорожного</w:t>
      </w:r>
      <w:proofErr w:type="gramEnd"/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 xml:space="preserve">транспорта общего пользования и (или) железнодорожных путей </w:t>
      </w:r>
      <w:proofErr w:type="spellStart"/>
      <w:r w:rsidRPr="006C6CB4">
        <w:rPr>
          <w:rFonts w:ascii="Times New Roman" w:hAnsi="Times New Roman" w:cs="Times New Roman"/>
          <w:sz w:val="24"/>
          <w:szCs w:val="24"/>
        </w:rPr>
        <w:t>необщего</w:t>
      </w:r>
      <w:proofErr w:type="spellEnd"/>
      <w:r w:rsidRPr="006C6CB4">
        <w:rPr>
          <w:rFonts w:ascii="Times New Roman" w:hAnsi="Times New Roman" w:cs="Times New Roman"/>
          <w:sz w:val="24"/>
          <w:szCs w:val="24"/>
        </w:rPr>
        <w:t xml:space="preserve"> пользования;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lastRenderedPageBreak/>
        <w:t>отходить на расстояние, при котором исключается воздействие воздушного потока,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возникающего при приближении железнодорожного подвижного состава;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подать сигнал возможным способом в случаях возникновения ситуации, требующей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экстренной остановки железнодорожного подвижного состава;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держать детей за руку или на руках (гражданам с детьми);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информировать о посторонних и (или) забытых предметах, при возможности, работников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инфраструктуры железнодорожного транспорта общего пользования и (или) железнодорожных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 xml:space="preserve">путей </w:t>
      </w:r>
      <w:proofErr w:type="spellStart"/>
      <w:r w:rsidRPr="006C6CB4">
        <w:rPr>
          <w:rFonts w:ascii="Times New Roman" w:hAnsi="Times New Roman" w:cs="Times New Roman"/>
          <w:sz w:val="24"/>
          <w:szCs w:val="24"/>
        </w:rPr>
        <w:t>необщего</w:t>
      </w:r>
      <w:proofErr w:type="spellEnd"/>
      <w:r w:rsidRPr="006C6CB4">
        <w:rPr>
          <w:rFonts w:ascii="Times New Roman" w:hAnsi="Times New Roman" w:cs="Times New Roman"/>
          <w:sz w:val="24"/>
          <w:szCs w:val="24"/>
        </w:rPr>
        <w:t xml:space="preserve"> пользования.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 xml:space="preserve">2.3. Действия граждан, которые не допускаются при пользовании </w:t>
      </w:r>
      <w:proofErr w:type="gramStart"/>
      <w:r w:rsidRPr="006C6CB4">
        <w:rPr>
          <w:rFonts w:ascii="Times New Roman" w:hAnsi="Times New Roman" w:cs="Times New Roman"/>
          <w:sz w:val="24"/>
          <w:szCs w:val="24"/>
        </w:rPr>
        <w:t>железнодорожным</w:t>
      </w:r>
      <w:proofErr w:type="gramEnd"/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подвижным составом: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подходить к вагонам до полной остановки поезда;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прислоняться к стоящим вагонам;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оставлять детей без присмотра при посадке в вагоны и (или) высадке из вагонов (гражданам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B4">
        <w:rPr>
          <w:rFonts w:ascii="Times New Roman" w:hAnsi="Times New Roman" w:cs="Times New Roman"/>
          <w:sz w:val="24"/>
          <w:szCs w:val="24"/>
        </w:rPr>
        <w:t>детьми);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осуществлять посадку и (или) высадку во время движения;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стоять на подножках и переходных площадках;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задерживать открытие и закрытие автоматических дверей вагонов;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высовываться из окон вагонов и дверей тамбуров;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проезжать в местах, не приспособленных для проезда;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повреждать железнодорожный подвижной состав;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 xml:space="preserve">подлезать под железнодорожным подвижным составом и перелезать через </w:t>
      </w:r>
      <w:proofErr w:type="spellStart"/>
      <w:r w:rsidRPr="006C6CB4">
        <w:rPr>
          <w:rFonts w:ascii="Times New Roman" w:hAnsi="Times New Roman" w:cs="Times New Roman"/>
          <w:sz w:val="24"/>
          <w:szCs w:val="24"/>
        </w:rPr>
        <w:t>автосцепные</w:t>
      </w:r>
      <w:proofErr w:type="spellEnd"/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устройства между вагонами;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подниматься на крыши железнодорожного подвижного состава;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курить в вагонах пригородных поездов;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курить в местах, не предназначенных для курения, в пассажирских поездах.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2.4. Действия граждан при посадке в вагоны и (или) высадке из вагонов: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осуществлять посадку и (или) высадку, не создавая помех другим гражданам;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CB4">
        <w:rPr>
          <w:rFonts w:ascii="Times New Roman" w:hAnsi="Times New Roman" w:cs="Times New Roman"/>
          <w:sz w:val="24"/>
          <w:szCs w:val="24"/>
        </w:rPr>
        <w:t>осуществлять посадку и (или) высадку только при полной остановке поезда;</w:t>
      </w:r>
      <w:proofErr w:type="gramEnd"/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CB4">
        <w:rPr>
          <w:rFonts w:ascii="Times New Roman" w:hAnsi="Times New Roman" w:cs="Times New Roman"/>
          <w:sz w:val="24"/>
          <w:szCs w:val="24"/>
        </w:rPr>
        <w:t>осуществлять посадку и (или) высадку только со стороны пассажирской платформы (в</w:t>
      </w:r>
      <w:proofErr w:type="gramEnd"/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 xml:space="preserve">специально отведенных и приспособленных </w:t>
      </w:r>
      <w:proofErr w:type="gramStart"/>
      <w:r w:rsidRPr="006C6CB4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6C6CB4">
        <w:rPr>
          <w:rFonts w:ascii="Times New Roman" w:hAnsi="Times New Roman" w:cs="Times New Roman"/>
          <w:sz w:val="24"/>
          <w:szCs w:val="24"/>
        </w:rPr>
        <w:t xml:space="preserve"> железнодорожных станций);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CB4">
        <w:rPr>
          <w:rFonts w:ascii="Times New Roman" w:hAnsi="Times New Roman" w:cs="Times New Roman"/>
          <w:sz w:val="24"/>
          <w:szCs w:val="24"/>
        </w:rPr>
        <w:t>осуществлять посадку и (или) высадку, держа детей за руку или на руках (гражданам с</w:t>
      </w:r>
      <w:proofErr w:type="gramEnd"/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детьми).</w:t>
      </w:r>
    </w:p>
    <w:p w:rsidR="006C6CB4" w:rsidRPr="006C6CB4" w:rsidRDefault="006C6CB4" w:rsidP="006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3. Лица, нарушающие указанные Правила, несут ответственность, предусмотренную</w:t>
      </w:r>
    </w:p>
    <w:p w:rsidR="00CE0C54" w:rsidRDefault="006C6CB4" w:rsidP="006C6C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CE0C54" w:rsidRPr="006C6CB4" w:rsidRDefault="00CE0C54" w:rsidP="006C6C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86375" cy="7686859"/>
            <wp:effectExtent l="19050" t="0" r="9525" b="0"/>
            <wp:docPr id="1" name="Рисунок 0" descr="a13_gN1Mk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3_gN1Mky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8602" cy="769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C54" w:rsidRPr="006C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CB4"/>
    <w:rsid w:val="006C6CB4"/>
    <w:rsid w:val="00CE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2021-04-28T05:06:00Z</dcterms:created>
  <dcterms:modified xsi:type="dcterms:W3CDTF">2021-04-28T05:12:00Z</dcterms:modified>
</cp:coreProperties>
</file>